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8B1C6AF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4B55C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8B1C6AF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4B55C1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178A463C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4BCAF39D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9B796D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4BCAF39D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9B796D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72CB540E" w14:textId="4CDCB93A" w:rsidR="00B857D2" w:rsidRDefault="00B857D2" w:rsidP="00B857D2">
      <w:pPr>
        <w:rPr>
          <w:rFonts w:ascii="Calibri" w:hAnsi="Calibri" w:cs="Calibri"/>
          <w:sz w:val="22"/>
          <w:szCs w:val="22"/>
        </w:rPr>
      </w:pPr>
    </w:p>
    <w:p w14:paraId="48644873" w14:textId="77777777" w:rsidR="00B857D2" w:rsidRDefault="00B857D2" w:rsidP="00B857D2"/>
    <w:p w14:paraId="26A7C2D6" w14:textId="0A9F796E" w:rsidR="00B857D2" w:rsidRPr="006E763C" w:rsidRDefault="00B857D2" w:rsidP="00B857D2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Theme="minorHAnsi" w:hAnsiTheme="minorHAnsi" w:cstheme="minorHAnsi"/>
          <w:sz w:val="28"/>
          <w:szCs w:val="22"/>
        </w:rPr>
      </w:pPr>
      <w:r w:rsidRPr="00B857D2">
        <w:rPr>
          <w:rFonts w:asciiTheme="minorHAnsi" w:hAnsiTheme="minorHAnsi" w:cstheme="minorHAnsi"/>
          <w:sz w:val="28"/>
          <w:szCs w:val="22"/>
        </w:rPr>
        <w:t xml:space="preserve">Další informace pro hodnocení MAS </w:t>
      </w:r>
    </w:p>
    <w:p w14:paraId="5BCEB8A6" w14:textId="77777777" w:rsidR="00B857D2" w:rsidRPr="00B857D2" w:rsidRDefault="00B857D2" w:rsidP="005C2D6A">
      <w:pPr>
        <w:rPr>
          <w:rFonts w:asciiTheme="minorHAnsi" w:hAnsiTheme="minorHAnsi" w:cstheme="minorHAnsi"/>
        </w:rPr>
      </w:pPr>
    </w:p>
    <w:p w14:paraId="56351BF5" w14:textId="7D58FB19" w:rsidR="0054188F" w:rsidRPr="006E763C" w:rsidRDefault="0054188F" w:rsidP="0054188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6E763C">
        <w:rPr>
          <w:rFonts w:ascii="Calibri" w:hAnsi="Calibri" w:cs="Calibri"/>
          <w:b/>
          <w:sz w:val="22"/>
          <w:szCs w:val="22"/>
          <w:u w:val="single"/>
        </w:rPr>
        <w:t>Prvožadatelé</w:t>
      </w:r>
      <w:proofErr w:type="spellEnd"/>
      <w:r w:rsidRPr="006E763C">
        <w:rPr>
          <w:rFonts w:ascii="Calibri" w:hAnsi="Calibri" w:cs="Calibri"/>
          <w:b/>
          <w:sz w:val="22"/>
          <w:szCs w:val="22"/>
          <w:u w:val="single"/>
        </w:rPr>
        <w:t xml:space="preserve"> OP PIK, OP TAK</w:t>
      </w:r>
    </w:p>
    <w:p w14:paraId="7F24E3BA" w14:textId="77777777" w:rsidR="00B857D2" w:rsidRPr="006E763C" w:rsidRDefault="00B857D2" w:rsidP="00B857D2">
      <w:pPr>
        <w:pStyle w:val="Odstavecseseznamem"/>
        <w:widowControl w:val="0"/>
        <w:tabs>
          <w:tab w:val="left" w:pos="834"/>
        </w:tabs>
        <w:spacing w:before="38" w:after="120"/>
        <w:ind w:left="153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>(zaškrtněte)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           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B857D2" w:rsidRPr="006E763C" w14:paraId="16C886AD" w14:textId="77777777" w:rsidTr="00B857D2">
        <w:trPr>
          <w:trHeight w:val="589"/>
        </w:trPr>
        <w:tc>
          <w:tcPr>
            <w:tcW w:w="449" w:type="dxa"/>
            <w:hideMark/>
          </w:tcPr>
          <w:p w14:paraId="454157D2" w14:textId="77777777" w:rsidR="00B857D2" w:rsidRPr="006E763C" w:rsidRDefault="00B857D2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76D2F9DD" w14:textId="77777777" w:rsidR="00B857D2" w:rsidRPr="006E763C" w:rsidRDefault="00B857D2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Předkladateli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nebylo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ke dni podání Návrhu projektu na MAS vydáno Rozhodnutí o poskytnutí dotace z OP PIK ani z OP TAK.</w:t>
            </w:r>
          </w:p>
        </w:tc>
      </w:tr>
      <w:tr w:rsidR="00B857D2" w:rsidRPr="006E763C" w14:paraId="335F325F" w14:textId="77777777" w:rsidTr="00B857D2">
        <w:trPr>
          <w:trHeight w:val="589"/>
        </w:trPr>
        <w:tc>
          <w:tcPr>
            <w:tcW w:w="449" w:type="dxa"/>
            <w:hideMark/>
          </w:tcPr>
          <w:p w14:paraId="25E36A33" w14:textId="77777777" w:rsidR="00B857D2" w:rsidRPr="006E763C" w:rsidRDefault="00B857D2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4C93C533" w14:textId="77777777" w:rsidR="00B857D2" w:rsidRPr="006E763C" w:rsidRDefault="00B857D2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>Předkladateli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bylo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ke dni podání Návrhu projektu na MAS vydáno Rozhodnutí o poskytnutí dotace z OP PIK anebo OP TAK.</w:t>
            </w:r>
          </w:p>
          <w:p w14:paraId="1CAEDE4A" w14:textId="77777777" w:rsidR="002A3F78" w:rsidRPr="006E763C" w:rsidRDefault="002A3F78" w:rsidP="002A3F78">
            <w:pPr>
              <w:pStyle w:val="Odstavecseseznamem"/>
              <w:numPr>
                <w:ilvl w:val="0"/>
                <w:numId w:val="32"/>
              </w:numPr>
              <w:overflowPunct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/>
                <w:vanish/>
                <w:sz w:val="22"/>
                <w:szCs w:val="22"/>
              </w:rPr>
            </w:pPr>
          </w:p>
          <w:p w14:paraId="3F378534" w14:textId="77777777" w:rsidR="002A3F78" w:rsidRPr="006E763C" w:rsidRDefault="002A3F78" w:rsidP="002A3F78">
            <w:pPr>
              <w:pStyle w:val="Odstavecseseznamem"/>
              <w:numPr>
                <w:ilvl w:val="0"/>
                <w:numId w:val="32"/>
              </w:numPr>
              <w:overflowPunct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/>
                <w:vanish/>
                <w:sz w:val="22"/>
                <w:szCs w:val="22"/>
              </w:rPr>
            </w:pPr>
          </w:p>
          <w:p w14:paraId="59FFF8AD" w14:textId="77777777" w:rsidR="002A3F78" w:rsidRPr="006E763C" w:rsidRDefault="002A3F78" w:rsidP="002A3F78">
            <w:pPr>
              <w:pStyle w:val="Odstavecseseznamem"/>
              <w:numPr>
                <w:ilvl w:val="1"/>
                <w:numId w:val="32"/>
              </w:numPr>
              <w:overflowPunct/>
              <w:spacing w:line="276" w:lineRule="auto"/>
              <w:contextualSpacing w:val="0"/>
              <w:jc w:val="both"/>
              <w:textAlignment w:val="auto"/>
              <w:rPr>
                <w:rFonts w:ascii="Calibri" w:hAnsi="Calibri" w:cs="Calibri"/>
                <w:b/>
                <w:vanish/>
                <w:sz w:val="22"/>
                <w:szCs w:val="22"/>
              </w:rPr>
            </w:pPr>
          </w:p>
          <w:p w14:paraId="4DBC4C9D" w14:textId="6A43B807" w:rsidR="002A3F78" w:rsidRPr="006E763C" w:rsidRDefault="002A3F78" w:rsidP="005C2D6A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3600A4" w14:textId="77777777" w:rsidR="0054188F" w:rsidRPr="006E763C" w:rsidRDefault="0054188F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206DE7B8" w14:textId="77777777" w:rsidR="0054188F" w:rsidRPr="006E763C" w:rsidRDefault="0054188F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1096BDBA" w14:textId="77777777" w:rsidR="0054188F" w:rsidRPr="006E763C" w:rsidRDefault="0054188F" w:rsidP="0054188F">
      <w:pPr>
        <w:pStyle w:val="Odstavecseseznamem"/>
        <w:numPr>
          <w:ilvl w:val="0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vanish/>
          <w:sz w:val="22"/>
          <w:szCs w:val="22"/>
        </w:rPr>
      </w:pPr>
    </w:p>
    <w:p w14:paraId="5056777B" w14:textId="77777777" w:rsidR="0054188F" w:rsidRPr="006E763C" w:rsidRDefault="0054188F" w:rsidP="0054188F">
      <w:pPr>
        <w:pStyle w:val="Odstavecseseznamem"/>
        <w:numPr>
          <w:ilvl w:val="0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vanish/>
          <w:sz w:val="22"/>
          <w:szCs w:val="22"/>
        </w:rPr>
      </w:pPr>
    </w:p>
    <w:p w14:paraId="4DD849C0" w14:textId="77777777" w:rsidR="0054188F" w:rsidRPr="006E763C" w:rsidRDefault="0054188F" w:rsidP="0054188F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vanish/>
          <w:sz w:val="22"/>
          <w:szCs w:val="22"/>
        </w:rPr>
      </w:pPr>
    </w:p>
    <w:p w14:paraId="4955BB89" w14:textId="04253854" w:rsidR="002A3F78" w:rsidRPr="006E763C" w:rsidRDefault="002A3F78" w:rsidP="002A3F78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sz w:val="22"/>
          <w:szCs w:val="22"/>
        </w:rPr>
        <w:tab/>
      </w:r>
      <w:r w:rsidRPr="006E763C">
        <w:rPr>
          <w:rFonts w:ascii="Calibri" w:hAnsi="Calibri" w:cs="Calibri"/>
          <w:b/>
          <w:sz w:val="22"/>
          <w:szCs w:val="22"/>
          <w:u w:val="single"/>
        </w:rPr>
        <w:t>Velikost podniku</w:t>
      </w:r>
    </w:p>
    <w:p w14:paraId="6AE50BB2" w14:textId="359BB809" w:rsidR="002A3F78" w:rsidRPr="006E763C" w:rsidRDefault="002A3F78" w:rsidP="002A3F78">
      <w:pPr>
        <w:pStyle w:val="Odstavecseseznamem"/>
        <w:widowControl w:val="0"/>
        <w:tabs>
          <w:tab w:val="left" w:pos="834"/>
        </w:tabs>
        <w:spacing w:before="38" w:after="120"/>
        <w:ind w:left="36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ab/>
        <w:t>(zaškrtněte)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2A3F78" w:rsidRPr="006E763C" w14:paraId="0B912139" w14:textId="77777777" w:rsidTr="00D2639E">
        <w:trPr>
          <w:trHeight w:val="589"/>
        </w:trPr>
        <w:tc>
          <w:tcPr>
            <w:tcW w:w="449" w:type="dxa"/>
            <w:hideMark/>
          </w:tcPr>
          <w:p w14:paraId="6FFEAB1D" w14:textId="77777777" w:rsidR="002A3F78" w:rsidRPr="006E763C" w:rsidRDefault="002A3F78" w:rsidP="00D2639E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17F776B1" w14:textId="77777777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Předkladatel k 31. 12. předešlého roku splňoval podmínky kategorie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mikropodniku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br/>
              <w:t>(do 10 zaměstnanců a ročního obratu do 2 mil. EUR)</w:t>
            </w:r>
          </w:p>
        </w:tc>
      </w:tr>
      <w:tr w:rsidR="002A3F78" w:rsidRPr="006E763C" w14:paraId="772AA408" w14:textId="77777777" w:rsidTr="00D2639E">
        <w:trPr>
          <w:trHeight w:val="589"/>
        </w:trPr>
        <w:tc>
          <w:tcPr>
            <w:tcW w:w="449" w:type="dxa"/>
            <w:hideMark/>
          </w:tcPr>
          <w:p w14:paraId="59B42EAB" w14:textId="77777777" w:rsidR="002A3F78" w:rsidRPr="006E763C" w:rsidRDefault="002A3F78" w:rsidP="00D2639E">
            <w:pPr>
              <w:spacing w:before="12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269FCE29" w14:textId="2D73E2BB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Předkladatel k 31. 12. předešlého roku splňoval podmínky kategorie 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 xml:space="preserve">malého </w:t>
            </w:r>
            <w:proofErr w:type="gramStart"/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:u w:val="single"/>
                <w14:ligatures w14:val="standardContextual"/>
              </w:rPr>
              <w:t>podniku</w:t>
            </w: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 xml:space="preserve">  (</w:t>
            </w:r>
            <w:proofErr w:type="gramEnd"/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>do 50 zaměstnanců a ročního obratu do 10 mil. EUR)</w:t>
            </w:r>
          </w:p>
          <w:p w14:paraId="706F4157" w14:textId="77777777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2A3F78" w:rsidRPr="006E763C" w14:paraId="1272A907" w14:textId="77777777" w:rsidTr="002A3F78">
        <w:trPr>
          <w:trHeight w:val="589"/>
        </w:trPr>
        <w:tc>
          <w:tcPr>
            <w:tcW w:w="449" w:type="dxa"/>
            <w:hideMark/>
          </w:tcPr>
          <w:p w14:paraId="64DE2782" w14:textId="77777777" w:rsidR="002A3F78" w:rsidRPr="006E763C" w:rsidRDefault="002A3F78" w:rsidP="00D2639E">
            <w:pPr>
              <w:spacing w:before="120"/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13" w:type="dxa"/>
            <w:vAlign w:val="center"/>
            <w:hideMark/>
          </w:tcPr>
          <w:p w14:paraId="399E8C21" w14:textId="77777777" w:rsidR="002A3F78" w:rsidRPr="006E763C" w:rsidRDefault="002A3F78" w:rsidP="00D2639E">
            <w:pPr>
              <w:jc w:val="both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  <w:t>Předkladatel k 31. 12. předešlého roku splňoval podmínky kategorie středního podniku (do 250 zaměstnanců a ročního obratu do 43 mil. EUR)</w:t>
            </w:r>
          </w:p>
        </w:tc>
      </w:tr>
    </w:tbl>
    <w:p w14:paraId="5AE82279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223A63E0" w14:textId="45D5582F" w:rsidR="002A3F78" w:rsidRPr="006E763C" w:rsidRDefault="002A3F78" w:rsidP="002A3F78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Počet obyvatel obce, ve které se daný projekt realizuje </w:t>
      </w:r>
    </w:p>
    <w:p w14:paraId="1CB5C848" w14:textId="77777777" w:rsidR="008B62A8" w:rsidRDefault="002A3F78" w:rsidP="002A3F78">
      <w:pPr>
        <w:pStyle w:val="Odstavecseseznamem"/>
        <w:widowControl w:val="0"/>
        <w:tabs>
          <w:tab w:val="left" w:pos="834"/>
        </w:tabs>
        <w:spacing w:before="38" w:after="120"/>
        <w:ind w:left="834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>(Uveďte počet obyvatel obce, na jejímž území je projekt realizován, ke dni 01.01.202</w:t>
      </w:r>
      <w:r w:rsidR="008B62A8">
        <w:rPr>
          <w:rFonts w:ascii="Calibri" w:hAnsi="Calibri" w:cs="Calibri"/>
          <w:i/>
          <w:iCs/>
          <w:color w:val="000000"/>
          <w:sz w:val="22"/>
          <w:szCs w:val="22"/>
        </w:rPr>
        <w:t>4</w:t>
      </w: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 xml:space="preserve"> – viz </w:t>
      </w:r>
      <w:r w:rsidR="008B62A8" w:rsidRPr="008B62A8">
        <w:rPr>
          <w:rFonts w:ascii="Calibri" w:hAnsi="Calibri" w:cs="Calibri"/>
          <w:i/>
          <w:iCs/>
          <w:color w:val="000000"/>
          <w:sz w:val="22"/>
          <w:szCs w:val="22"/>
        </w:rPr>
        <w:t>https://csu.gov.cz/produkty/pocet-obyvatel-v-obcich-9vln2prayv</w:t>
      </w: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 xml:space="preserve">)  </w:t>
      </w:r>
    </w:p>
    <w:p w14:paraId="6B6717C3" w14:textId="4C9574FC" w:rsidR="002A3F78" w:rsidRPr="006E763C" w:rsidRDefault="002A3F78" w:rsidP="002A3F78">
      <w:pPr>
        <w:pStyle w:val="Odstavecseseznamem"/>
        <w:widowControl w:val="0"/>
        <w:tabs>
          <w:tab w:val="left" w:pos="834"/>
        </w:tabs>
        <w:spacing w:before="38" w:after="120"/>
        <w:ind w:left="834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</w:p>
    <w:p w14:paraId="0965D21D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3F2DA5B5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254A339" w14:textId="77777777" w:rsidR="002A3F78" w:rsidRPr="006E763C" w:rsidRDefault="002A3F78" w:rsidP="002A3F78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1DDA1C1" w14:textId="5EB0AAAF" w:rsidR="002A3F78" w:rsidRPr="006E763C" w:rsidRDefault="002A3F78" w:rsidP="002A3F78">
      <w:pPr>
        <w:pStyle w:val="Odstavecseseznamem"/>
        <w:numPr>
          <w:ilvl w:val="1"/>
          <w:numId w:val="31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Podpora začínajících podnikatelů</w:t>
      </w:r>
    </w:p>
    <w:p w14:paraId="06E8C83F" w14:textId="269205C6" w:rsidR="00B857D2" w:rsidRPr="006E763C" w:rsidRDefault="002A3F78" w:rsidP="002A3F78">
      <w:pPr>
        <w:widowControl w:val="0"/>
        <w:tabs>
          <w:tab w:val="left" w:pos="834"/>
        </w:tabs>
        <w:spacing w:before="38" w:after="12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B857D2" w:rsidRPr="006E763C">
        <w:rPr>
          <w:rFonts w:ascii="Calibri" w:hAnsi="Calibri" w:cs="Calibri"/>
          <w:i/>
          <w:iCs/>
          <w:color w:val="000000"/>
          <w:sz w:val="22"/>
          <w:szCs w:val="22"/>
        </w:rPr>
        <w:t>(zaškrtněte)</w:t>
      </w:r>
    </w:p>
    <w:tbl>
      <w:tblPr>
        <w:tblW w:w="8189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7728"/>
      </w:tblGrid>
      <w:tr w:rsidR="00B857D2" w:rsidRPr="006E763C" w14:paraId="6585A069" w14:textId="77777777" w:rsidTr="002A3F78">
        <w:trPr>
          <w:trHeight w:val="473"/>
        </w:trPr>
        <w:tc>
          <w:tcPr>
            <w:tcW w:w="461" w:type="dxa"/>
            <w:hideMark/>
          </w:tcPr>
          <w:p w14:paraId="2B56CF70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728" w:type="dxa"/>
            <w:vAlign w:val="center"/>
            <w:hideMark/>
          </w:tcPr>
          <w:p w14:paraId="3C60B828" w14:textId="77777777" w:rsidR="00B857D2" w:rsidRPr="006E763C" w:rsidRDefault="00B857D2">
            <w:pPr>
              <w:widowControl w:val="0"/>
              <w:tabs>
                <w:tab w:val="left" w:pos="834"/>
              </w:tabs>
              <w:spacing w:before="38"/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Stáří IČ ekonomického subjektu je 3 roky či méně před podáním Návrhu projektu na MAS.</w:t>
            </w:r>
          </w:p>
        </w:tc>
      </w:tr>
      <w:tr w:rsidR="00B857D2" w:rsidRPr="006E763C" w14:paraId="6BFC53BC" w14:textId="77777777" w:rsidTr="002A3F78">
        <w:trPr>
          <w:trHeight w:val="473"/>
        </w:trPr>
        <w:tc>
          <w:tcPr>
            <w:tcW w:w="461" w:type="dxa"/>
            <w:hideMark/>
          </w:tcPr>
          <w:p w14:paraId="5267B9BB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728" w:type="dxa"/>
            <w:vAlign w:val="center"/>
          </w:tcPr>
          <w:p w14:paraId="57622A44" w14:textId="2FD55B3A" w:rsidR="002A3F78" w:rsidRPr="00C0092A" w:rsidRDefault="00B857D2" w:rsidP="00C0092A">
            <w:pPr>
              <w:widowControl w:val="0"/>
              <w:tabs>
                <w:tab w:val="left" w:pos="834"/>
              </w:tabs>
              <w:spacing w:before="38" w:after="240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Stáří IČ ekonomického subjektu je více než 3 roky před podáním Návrhu projektu na MAS.</w:t>
            </w:r>
          </w:p>
        </w:tc>
      </w:tr>
    </w:tbl>
    <w:p w14:paraId="490F92C2" w14:textId="77777777" w:rsidR="002A3F78" w:rsidRPr="006E763C" w:rsidRDefault="002A3F78" w:rsidP="002A3F78">
      <w:pPr>
        <w:pStyle w:val="Odstavecseseznamem"/>
        <w:numPr>
          <w:ilvl w:val="0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7A87E84E" w14:textId="77777777" w:rsidR="002A3F78" w:rsidRPr="006E763C" w:rsidRDefault="002A3F78" w:rsidP="002A3F78">
      <w:pPr>
        <w:pStyle w:val="Odstavecseseznamem"/>
        <w:numPr>
          <w:ilvl w:val="0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3DF7B1BF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3346A7A2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7F2AF6D7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4A7FCE69" w14:textId="77777777" w:rsidR="002A3F78" w:rsidRPr="006E763C" w:rsidRDefault="002A3F78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vanish/>
          <w:color w:val="000000"/>
          <w:sz w:val="22"/>
          <w:szCs w:val="22"/>
        </w:rPr>
      </w:pPr>
    </w:p>
    <w:p w14:paraId="5D73A1BE" w14:textId="16862D17" w:rsidR="002A3F78" w:rsidRPr="006E763C" w:rsidRDefault="002A3F78" w:rsidP="002A3F78">
      <w:pPr>
        <w:pStyle w:val="Odstavecseseznamem"/>
        <w:widowControl w:val="0"/>
        <w:tabs>
          <w:tab w:val="left" w:pos="834"/>
        </w:tabs>
        <w:overflowPunct/>
        <w:adjustRightInd/>
        <w:spacing w:before="38" w:after="240"/>
        <w:ind w:left="1145"/>
        <w:textAlignment w:val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4A2535C1" w14:textId="00DAE4A1" w:rsidR="00B857D2" w:rsidRPr="006E763C" w:rsidRDefault="005C2D6A" w:rsidP="002A3F78">
      <w:pPr>
        <w:pStyle w:val="Odstavecseseznamem"/>
        <w:numPr>
          <w:ilvl w:val="1"/>
          <w:numId w:val="33"/>
        </w:numPr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857D2"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Sídlo / místo podnikání předkladatele Návrhu projektu na území MAS</w:t>
      </w:r>
    </w:p>
    <w:p w14:paraId="108BFAAB" w14:textId="77777777" w:rsidR="00B857D2" w:rsidRPr="006E763C" w:rsidRDefault="00B857D2" w:rsidP="00B857D2">
      <w:pPr>
        <w:pStyle w:val="Odstavecseseznamem"/>
        <w:widowControl w:val="0"/>
        <w:tabs>
          <w:tab w:val="left" w:pos="834"/>
        </w:tabs>
        <w:spacing w:before="38" w:after="120"/>
        <w:ind w:left="1531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>(zaškrtněte)</w:t>
      </w:r>
    </w:p>
    <w:tbl>
      <w:tblPr>
        <w:tblW w:w="7969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20"/>
      </w:tblGrid>
      <w:tr w:rsidR="00B857D2" w:rsidRPr="006E763C" w14:paraId="1C909D1D" w14:textId="77777777" w:rsidTr="005C2D6A">
        <w:trPr>
          <w:trHeight w:val="606"/>
        </w:trPr>
        <w:tc>
          <w:tcPr>
            <w:tcW w:w="449" w:type="dxa"/>
            <w:hideMark/>
          </w:tcPr>
          <w:p w14:paraId="651C2585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20" w:type="dxa"/>
            <w:vAlign w:val="center"/>
            <w:hideMark/>
          </w:tcPr>
          <w:p w14:paraId="03D85063" w14:textId="56C37823" w:rsidR="00B857D2" w:rsidRPr="006E763C" w:rsidRDefault="00B857D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Předkladatel Návrhu projektu </w:t>
            </w:r>
            <w:r w:rsidRPr="006E763C">
              <w:rPr>
                <w:rFonts w:ascii="Calibri" w:hAnsi="Calibri" w:cs="Calibri"/>
                <w:b/>
                <w:kern w:val="2"/>
                <w:sz w:val="22"/>
                <w:szCs w:val="22"/>
                <w14:ligatures w14:val="standardContextual"/>
              </w:rPr>
              <w:t>má</w:t>
            </w: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ke dni podání Návrhu projektu na MAS na území MAS </w:t>
            </w:r>
            <w:proofErr w:type="spellStart"/>
            <w:r w:rsidR="007635D7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Kralups</w:t>
            </w: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ko</w:t>
            </w:r>
            <w:proofErr w:type="spellEnd"/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sídlo nebo místo podnikání daného IČ.</w:t>
            </w:r>
          </w:p>
        </w:tc>
      </w:tr>
      <w:tr w:rsidR="00B857D2" w:rsidRPr="006E763C" w14:paraId="429EDCE5" w14:textId="77777777" w:rsidTr="005C2D6A">
        <w:trPr>
          <w:trHeight w:val="606"/>
        </w:trPr>
        <w:tc>
          <w:tcPr>
            <w:tcW w:w="449" w:type="dxa"/>
            <w:hideMark/>
          </w:tcPr>
          <w:p w14:paraId="72E82F62" w14:textId="77777777" w:rsidR="00B857D2" w:rsidRPr="006E763C" w:rsidRDefault="00B857D2">
            <w:pPr>
              <w:spacing w:before="180"/>
              <w:rPr>
                <w:rFonts w:ascii="Calibri" w:eastAsiaTheme="minorHAns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7520" w:type="dxa"/>
            <w:vAlign w:val="center"/>
            <w:hideMark/>
          </w:tcPr>
          <w:p w14:paraId="506EB83D" w14:textId="22B86869" w:rsidR="00B857D2" w:rsidRPr="006E763C" w:rsidRDefault="00B857D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Předkladatel Návrhu projektu </w:t>
            </w:r>
            <w:r w:rsidRPr="006E763C">
              <w:rPr>
                <w:rFonts w:ascii="Calibri" w:hAnsi="Calibri" w:cs="Calibri"/>
                <w:b/>
                <w:kern w:val="2"/>
                <w:sz w:val="22"/>
                <w:szCs w:val="22"/>
                <w14:ligatures w14:val="standardContextual"/>
              </w:rPr>
              <w:t>nemá</w:t>
            </w:r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ke dni podání Návrhu projektu na MAS na území MAS </w:t>
            </w:r>
            <w:proofErr w:type="spellStart"/>
            <w:r w:rsidR="007635D7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>Kralupsko</w:t>
            </w:r>
            <w:proofErr w:type="spellEnd"/>
            <w:r w:rsidRPr="006E763C"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  <w:t xml:space="preserve"> sídlo nebo místo podnikání daného IČ.</w:t>
            </w:r>
          </w:p>
        </w:tc>
      </w:tr>
    </w:tbl>
    <w:p w14:paraId="0DE86AA6" w14:textId="77777777" w:rsidR="00B857D2" w:rsidRPr="00C0092A" w:rsidRDefault="00B857D2" w:rsidP="00C0092A">
      <w:pPr>
        <w:widowControl w:val="0"/>
        <w:tabs>
          <w:tab w:val="left" w:pos="834"/>
        </w:tabs>
        <w:spacing w:before="38" w:after="12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8501E66" w14:textId="46FED718" w:rsidR="00B857D2" w:rsidRPr="006E763C" w:rsidRDefault="00B857D2" w:rsidP="00B857D2">
      <w:pPr>
        <w:pStyle w:val="Odstavecseseznamem"/>
        <w:widowControl w:val="0"/>
        <w:tabs>
          <w:tab w:val="left" w:pos="834"/>
        </w:tabs>
        <w:spacing w:before="38" w:after="120"/>
        <w:ind w:left="153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4AAFC75" w14:textId="77777777" w:rsidR="00B857D2" w:rsidRPr="006E763C" w:rsidRDefault="00B857D2" w:rsidP="005C2D6A">
      <w:pPr>
        <w:widowControl w:val="0"/>
        <w:tabs>
          <w:tab w:val="left" w:pos="834"/>
        </w:tabs>
        <w:overflowPunct/>
        <w:adjustRightInd/>
        <w:spacing w:before="38"/>
        <w:textAlignment w:val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6E763C">
        <w:rPr>
          <w:rFonts w:ascii="Calibri" w:hAnsi="Calibri" w:cs="Calibri"/>
          <w:b/>
          <w:bCs/>
          <w:sz w:val="22"/>
          <w:szCs w:val="22"/>
        </w:rPr>
        <w:t>Přílohy Návrhu projektu:</w:t>
      </w:r>
    </w:p>
    <w:p w14:paraId="4EA3E055" w14:textId="77777777" w:rsidR="00B857D2" w:rsidRPr="006E763C" w:rsidRDefault="00B857D2" w:rsidP="005C2D6A">
      <w:pPr>
        <w:widowControl w:val="0"/>
        <w:tabs>
          <w:tab w:val="left" w:pos="834"/>
        </w:tabs>
        <w:spacing w:before="38" w:after="24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E763C">
        <w:rPr>
          <w:rFonts w:ascii="Calibri" w:hAnsi="Calibri" w:cs="Calibri"/>
          <w:i/>
          <w:iCs/>
          <w:color w:val="000000"/>
          <w:sz w:val="22"/>
          <w:szCs w:val="22"/>
        </w:rPr>
        <w:t>(Uveďte dokumenty, které jsou přílohou předkládaného Návrhu projektu)</w:t>
      </w:r>
      <w:r w:rsidRPr="006E763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</w:p>
    <w:tbl>
      <w:tblPr>
        <w:tblStyle w:val="Mkatabulky"/>
        <w:tblpPr w:leftFromText="141" w:rightFromText="141" w:vertAnchor="text" w:horzAnchor="margin" w:tblpY="-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7695"/>
      </w:tblGrid>
      <w:tr w:rsidR="00B857D2" w:rsidRPr="006E763C" w14:paraId="1B5F0D8E" w14:textId="77777777" w:rsidTr="005C2D6A">
        <w:trPr>
          <w:trHeight w:val="446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EFD2" w14:textId="77777777" w:rsidR="00B857D2" w:rsidRPr="006E763C" w:rsidRDefault="00B857D2">
            <w:pPr>
              <w:spacing w:before="120"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E763C">
              <w:rPr>
                <w:rFonts w:ascii="Calibri" w:hAnsi="Calibri" w:cs="Calibri"/>
                <w:sz w:val="22"/>
                <w:szCs w:val="22"/>
              </w:rPr>
              <w:t>Příloha č. 1</w:t>
            </w:r>
          </w:p>
        </w:tc>
        <w:tc>
          <w:tcPr>
            <w:tcW w:w="7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E6B" w14:textId="77777777" w:rsidR="00B857D2" w:rsidRPr="006E763C" w:rsidRDefault="00B857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7D2" w:rsidRPr="006E763C" w14:paraId="1DA5125D" w14:textId="77777777" w:rsidTr="005C2D6A">
        <w:trPr>
          <w:trHeight w:val="45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BA48" w14:textId="77777777" w:rsidR="00B857D2" w:rsidRPr="006E763C" w:rsidRDefault="00B857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E763C">
              <w:rPr>
                <w:rFonts w:ascii="Calibri" w:hAnsi="Calibri" w:cs="Calibri"/>
                <w:sz w:val="22"/>
                <w:szCs w:val="22"/>
              </w:rPr>
              <w:t>Příloha č. 2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230C0" w14:textId="77777777" w:rsidR="00B857D2" w:rsidRPr="006E763C" w:rsidRDefault="00B857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7D2" w:rsidRPr="006E763C" w14:paraId="4611190D" w14:textId="77777777" w:rsidTr="005C2D6A">
        <w:trPr>
          <w:trHeight w:val="44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BE40BE" w14:textId="77777777" w:rsidR="00B857D2" w:rsidRPr="006E763C" w:rsidRDefault="00B857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E763C">
              <w:rPr>
                <w:rFonts w:ascii="Calibri" w:hAnsi="Calibri" w:cs="Calibri"/>
                <w:sz w:val="22"/>
                <w:szCs w:val="22"/>
              </w:rPr>
              <w:t>Příloha č. 3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C69362" w14:textId="77777777" w:rsidR="00B857D2" w:rsidRPr="006E763C" w:rsidRDefault="00B857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FAEAB5" w14:textId="77777777" w:rsidR="00B857D2" w:rsidRPr="006E763C" w:rsidRDefault="00B857D2" w:rsidP="00B857D2">
      <w:pPr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6D0AD334" w14:textId="77777777" w:rsidR="00B857D2" w:rsidRPr="006E763C" w:rsidRDefault="00B857D2" w:rsidP="00B857D2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bottomFromText="160" w:vertAnchor="text" w:horzAnchor="margin" w:tblpY="286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87"/>
        <w:gridCol w:w="5655"/>
      </w:tblGrid>
      <w:tr w:rsidR="00B857D2" w:rsidRPr="006E763C" w14:paraId="1890E827" w14:textId="77777777" w:rsidTr="00B857D2">
        <w:trPr>
          <w:trHeight w:val="25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56D99" w14:textId="77777777" w:rsidR="00B857D2" w:rsidRPr="006E763C" w:rsidRDefault="00B857D2">
            <w:pPr>
              <w:spacing w:before="120" w:after="120"/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>Místo a datum: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5C3A" w14:textId="77777777" w:rsidR="00B857D2" w:rsidRPr="006E763C" w:rsidRDefault="00B857D2">
            <w:pPr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B857D2" w:rsidRPr="006E763C" w14:paraId="76395E34" w14:textId="77777777" w:rsidTr="00B857D2">
        <w:trPr>
          <w:trHeight w:val="255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6D3CC" w14:textId="77777777" w:rsidR="00B857D2" w:rsidRPr="006E763C" w:rsidRDefault="00B857D2">
            <w:pPr>
              <w:spacing w:before="120" w:after="120"/>
              <w:rPr>
                <w:rFonts w:ascii="Calibr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>Jméno a příjmení statutárního zástupce/pověřeného zástupce: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7F25C" w14:textId="77777777" w:rsidR="00B857D2" w:rsidRPr="006E763C" w:rsidRDefault="00B857D2">
            <w:pPr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B857D2" w:rsidRPr="006E763C" w14:paraId="16B35651" w14:textId="77777777" w:rsidTr="00B857D2">
        <w:trPr>
          <w:trHeight w:val="255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FE63B" w14:textId="77777777" w:rsidR="00B857D2" w:rsidRPr="006E763C" w:rsidRDefault="00B857D2">
            <w:pPr>
              <w:spacing w:before="120" w:after="120"/>
              <w:rPr>
                <w:rFonts w:ascii="Calibri" w:hAnsi="Calibri" w:cs="Calibr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E763C"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  <w:t xml:space="preserve">Podpis předkladatele Návrhu projektu (elektronický podpis): 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02A4B" w14:textId="77777777" w:rsidR="00B857D2" w:rsidRPr="006E763C" w:rsidRDefault="00B857D2">
            <w:pPr>
              <w:rPr>
                <w:rFonts w:ascii="Calibri" w:hAnsi="Calibri" w:cs="Calibri"/>
                <w:bCs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79031772" w14:textId="77777777" w:rsidR="00B857D2" w:rsidRPr="006E763C" w:rsidRDefault="00B857D2" w:rsidP="00B857D2">
      <w:pPr>
        <w:rPr>
          <w:rFonts w:ascii="Calibri" w:hAnsi="Calibri" w:cs="Calibri"/>
          <w:sz w:val="22"/>
          <w:szCs w:val="22"/>
          <w:lang w:eastAsia="en-US"/>
        </w:rPr>
      </w:pPr>
    </w:p>
    <w:p w14:paraId="06A76F32" w14:textId="77777777" w:rsidR="00B857D2" w:rsidRPr="006E763C" w:rsidRDefault="00B857D2" w:rsidP="00B857D2">
      <w:pPr>
        <w:rPr>
          <w:rFonts w:ascii="Calibri" w:hAnsi="Calibri" w:cs="Calibri"/>
          <w:sz w:val="22"/>
          <w:szCs w:val="22"/>
        </w:rPr>
      </w:pPr>
    </w:p>
    <w:p w14:paraId="651CF2C4" w14:textId="77777777" w:rsidR="00B857D2" w:rsidRPr="00825F77" w:rsidRDefault="00B857D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B857D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E72F" w14:textId="77777777" w:rsidR="006C505D" w:rsidRDefault="006C505D" w:rsidP="00677FE0">
      <w:r>
        <w:separator/>
      </w:r>
    </w:p>
  </w:endnote>
  <w:endnote w:type="continuationSeparator" w:id="0">
    <w:p w14:paraId="0A2A3D0E" w14:textId="77777777" w:rsidR="006C505D" w:rsidRDefault="006C505D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4008" w14:textId="77777777" w:rsidR="006C505D" w:rsidRDefault="006C505D" w:rsidP="00677FE0">
      <w:r>
        <w:separator/>
      </w:r>
    </w:p>
  </w:footnote>
  <w:footnote w:type="continuationSeparator" w:id="0">
    <w:p w14:paraId="28E5AA9A" w14:textId="77777777" w:rsidR="006C505D" w:rsidRDefault="006C505D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98C09C5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879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CA15FEC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25620D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lang w:val="cs-CZ" w:eastAsia="cs-CZ" w:bidi="cs-CZ"/>
      </w:rPr>
    </w:lvl>
  </w:abstractNum>
  <w:abstractNum w:abstractNumId="20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2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AD6909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879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AF35F43"/>
    <w:multiLevelType w:val="multilevel"/>
    <w:tmpl w:val="0D8ABE32"/>
    <w:numStyleLink w:val="VariantaB-sla"/>
  </w:abstractNum>
  <w:abstractNum w:abstractNumId="25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31253">
    <w:abstractNumId w:val="4"/>
  </w:num>
  <w:num w:numId="2" w16cid:durableId="1332443962">
    <w:abstractNumId w:val="21"/>
  </w:num>
  <w:num w:numId="3" w16cid:durableId="1611887400">
    <w:abstractNumId w:val="17"/>
  </w:num>
  <w:num w:numId="4" w16cid:durableId="1355964902">
    <w:abstractNumId w:val="0"/>
  </w:num>
  <w:num w:numId="5" w16cid:durableId="836846037">
    <w:abstractNumId w:val="24"/>
  </w:num>
  <w:num w:numId="6" w16cid:durableId="702097968">
    <w:abstractNumId w:val="7"/>
  </w:num>
  <w:num w:numId="7" w16cid:durableId="1512065024">
    <w:abstractNumId w:val="5"/>
  </w:num>
  <w:num w:numId="8" w16cid:durableId="553274634">
    <w:abstractNumId w:val="2"/>
  </w:num>
  <w:num w:numId="9" w16cid:durableId="1468279224">
    <w:abstractNumId w:val="27"/>
  </w:num>
  <w:num w:numId="10" w16cid:durableId="842663518">
    <w:abstractNumId w:val="20"/>
  </w:num>
  <w:num w:numId="11" w16cid:durableId="918750889">
    <w:abstractNumId w:val="11"/>
  </w:num>
  <w:num w:numId="12" w16cid:durableId="566962581">
    <w:abstractNumId w:val="30"/>
  </w:num>
  <w:num w:numId="13" w16cid:durableId="607005290">
    <w:abstractNumId w:val="1"/>
  </w:num>
  <w:num w:numId="14" w16cid:durableId="1846434151">
    <w:abstractNumId w:val="3"/>
  </w:num>
  <w:num w:numId="15" w16cid:durableId="379206259">
    <w:abstractNumId w:val="6"/>
  </w:num>
  <w:num w:numId="16" w16cid:durableId="388499941">
    <w:abstractNumId w:val="12"/>
  </w:num>
  <w:num w:numId="17" w16cid:durableId="1868716613">
    <w:abstractNumId w:val="31"/>
  </w:num>
  <w:num w:numId="18" w16cid:durableId="581913076">
    <w:abstractNumId w:val="32"/>
  </w:num>
  <w:num w:numId="19" w16cid:durableId="922683878">
    <w:abstractNumId w:val="15"/>
  </w:num>
  <w:num w:numId="20" w16cid:durableId="2018312456">
    <w:abstractNumId w:val="28"/>
  </w:num>
  <w:num w:numId="21" w16cid:durableId="86318222">
    <w:abstractNumId w:val="14"/>
  </w:num>
  <w:num w:numId="22" w16cid:durableId="415909375">
    <w:abstractNumId w:val="16"/>
  </w:num>
  <w:num w:numId="23" w16cid:durableId="1854760319">
    <w:abstractNumId w:val="13"/>
  </w:num>
  <w:num w:numId="24" w16cid:durableId="921332990">
    <w:abstractNumId w:val="18"/>
  </w:num>
  <w:num w:numId="25" w16cid:durableId="1342511048">
    <w:abstractNumId w:val="9"/>
  </w:num>
  <w:num w:numId="26" w16cid:durableId="367999162">
    <w:abstractNumId w:val="29"/>
  </w:num>
  <w:num w:numId="27" w16cid:durableId="2022272827">
    <w:abstractNumId w:val="26"/>
  </w:num>
  <w:num w:numId="28" w16cid:durableId="1070928843">
    <w:abstractNumId w:val="22"/>
  </w:num>
  <w:num w:numId="29" w16cid:durableId="314725779">
    <w:abstractNumId w:val="25"/>
  </w:num>
  <w:num w:numId="30" w16cid:durableId="577056351">
    <w:abstractNumId w:val="19"/>
  </w:num>
  <w:num w:numId="31" w16cid:durableId="1833909369">
    <w:abstractNumId w:val="23"/>
  </w:num>
  <w:num w:numId="32" w16cid:durableId="1171801123">
    <w:abstractNumId w:val="10"/>
  </w:num>
  <w:num w:numId="33" w16cid:durableId="193057434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A3F78"/>
    <w:rsid w:val="002A773C"/>
    <w:rsid w:val="002B789E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B55C1"/>
    <w:rsid w:val="004C212A"/>
    <w:rsid w:val="004C35A3"/>
    <w:rsid w:val="00500232"/>
    <w:rsid w:val="00504668"/>
    <w:rsid w:val="00510445"/>
    <w:rsid w:val="00531E6E"/>
    <w:rsid w:val="0054188F"/>
    <w:rsid w:val="005455E1"/>
    <w:rsid w:val="005502BD"/>
    <w:rsid w:val="00556787"/>
    <w:rsid w:val="00582276"/>
    <w:rsid w:val="00582434"/>
    <w:rsid w:val="005C2560"/>
    <w:rsid w:val="005C2D6A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97879"/>
    <w:rsid w:val="006A1F3E"/>
    <w:rsid w:val="006C505D"/>
    <w:rsid w:val="006D04EF"/>
    <w:rsid w:val="006D3059"/>
    <w:rsid w:val="006E2FB0"/>
    <w:rsid w:val="006E74F8"/>
    <w:rsid w:val="006E763C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635D7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B62A8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B796D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21C79"/>
    <w:rsid w:val="00B36591"/>
    <w:rsid w:val="00B41732"/>
    <w:rsid w:val="00B42E96"/>
    <w:rsid w:val="00B50EE6"/>
    <w:rsid w:val="00B52185"/>
    <w:rsid w:val="00B74AA5"/>
    <w:rsid w:val="00B857D2"/>
    <w:rsid w:val="00B87888"/>
    <w:rsid w:val="00B94AD7"/>
    <w:rsid w:val="00B970FB"/>
    <w:rsid w:val="00B9753A"/>
    <w:rsid w:val="00B977A8"/>
    <w:rsid w:val="00BB479C"/>
    <w:rsid w:val="00BC4720"/>
    <w:rsid w:val="00BD75A2"/>
    <w:rsid w:val="00C0092A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1A4A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1004"/>
    <w:rsid w:val="00DA7591"/>
    <w:rsid w:val="00DD574A"/>
    <w:rsid w:val="00DF27FB"/>
    <w:rsid w:val="00E23B8E"/>
    <w:rsid w:val="00E32798"/>
    <w:rsid w:val="00E33CC8"/>
    <w:rsid w:val="00E423BB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ind w:left="7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Michal Karhan</cp:lastModifiedBy>
  <cp:revision>8</cp:revision>
  <cp:lastPrinted>2024-10-21T08:02:00Z</cp:lastPrinted>
  <dcterms:created xsi:type="dcterms:W3CDTF">2024-10-18T15:01:00Z</dcterms:created>
  <dcterms:modified xsi:type="dcterms:W3CDTF">2024-12-09T14:26:00Z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